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61178" w14:textId="20649CC3" w:rsidR="00441C95" w:rsidRDefault="21DB6A4A" w:rsidP="3417E48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7B675B6D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Załącznik nr 1 do Zapytania ofertowego nr</w:t>
      </w:r>
      <w:r w:rsidR="00557B84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 xml:space="preserve"> 01/</w:t>
      </w:r>
      <w:r w:rsidR="00B60AFA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0</w:t>
      </w:r>
      <w:r w:rsidR="00557B84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1/2026</w:t>
      </w:r>
      <w:r w:rsidR="00B60AFA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/3.6/BP</w:t>
      </w:r>
      <w:r w:rsidRPr="7B675B6D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D33FEA">
        <w:rPr>
          <w:rFonts w:ascii="Calibri" w:eastAsia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7B675B6D"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  <w:t>– Specyfikacja</w:t>
      </w:r>
      <w:r w:rsidRPr="3417E48E"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79F2B040" w14:textId="77777777" w:rsidR="00441C95" w:rsidRDefault="00441C95" w:rsidP="3417E48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1D4859A2" w14:textId="2C1A41A3" w:rsidR="00D33FEA" w:rsidRDefault="00D33FEA" w:rsidP="3417E48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  <w:r w:rsidRPr="7687B527">
        <w:rPr>
          <w:rStyle w:val="eop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>Przedmiot zamówienia</w:t>
      </w:r>
      <w:r w:rsidRPr="7687B527"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2F6BE512" w14:textId="71FFFEC3" w:rsidR="00557B84" w:rsidRPr="00EF0E67" w:rsidRDefault="00557B84" w:rsidP="00557B84">
      <w:pPr>
        <w:jc w:val="both"/>
        <w:rPr>
          <w:rFonts w:ascii="Calibri" w:hAnsi="Calibri" w:cs="Calibri"/>
          <w:sz w:val="22"/>
          <w:szCs w:val="22"/>
        </w:rPr>
      </w:pPr>
      <w:r w:rsidRPr="00EF0E67">
        <w:rPr>
          <w:rFonts w:ascii="Calibri" w:hAnsi="Calibri" w:cs="Calibri"/>
          <w:sz w:val="22"/>
          <w:szCs w:val="22"/>
        </w:rPr>
        <w:t xml:space="preserve">Przedmiotem zamówienia jest dostawa aparatu </w:t>
      </w:r>
      <w:r w:rsidRPr="00EF0E67">
        <w:rPr>
          <w:rFonts w:ascii="Calibri" w:hAnsi="Calibri" w:cs="Calibri"/>
          <w:b/>
          <w:bCs/>
          <w:sz w:val="22"/>
          <w:szCs w:val="22"/>
        </w:rPr>
        <w:t>ultrasonograficznego (USG)</w:t>
      </w:r>
      <w:r w:rsidRPr="00EF0E67">
        <w:rPr>
          <w:rFonts w:ascii="Calibri" w:hAnsi="Calibri" w:cs="Calibri"/>
          <w:sz w:val="22"/>
          <w:szCs w:val="22"/>
        </w:rPr>
        <w:t xml:space="preserve"> wraz z kompletem głowic, wózkiem oraz niezbędnymi akcesoriami, zgodnie z minimalnymi wymaganiami technicznymi i funkcjonalnymi określonymi w</w:t>
      </w:r>
      <w:r>
        <w:rPr>
          <w:rFonts w:ascii="Calibri" w:hAnsi="Calibri" w:cs="Calibri"/>
          <w:sz w:val="22"/>
          <w:szCs w:val="22"/>
        </w:rPr>
        <w:t xml:space="preserve"> Załączniku nr 1 – Specyfikacja.</w:t>
      </w:r>
    </w:p>
    <w:p w14:paraId="593FAB3F" w14:textId="77777777" w:rsidR="00557B84" w:rsidRPr="00EF0E67" w:rsidRDefault="00557B84" w:rsidP="00557B84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00EF0E67">
        <w:rPr>
          <w:rFonts w:ascii="Calibri" w:eastAsia="Calibri" w:hAnsi="Calibri" w:cs="Calibri"/>
          <w:sz w:val="22"/>
          <w:szCs w:val="22"/>
        </w:rPr>
        <w:t>Aparat USG musi być</w:t>
      </w:r>
      <w:r w:rsidRPr="00EF0E67">
        <w:rPr>
          <w:rFonts w:ascii="Calibri" w:eastAsia="Calibri" w:hAnsi="Calibri" w:cs="Calibri"/>
          <w:b/>
          <w:bCs/>
          <w:sz w:val="22"/>
          <w:szCs w:val="22"/>
        </w:rPr>
        <w:t xml:space="preserve"> przystosowany do pracy w warunkach dydaktycznych</w:t>
      </w:r>
      <w:r w:rsidRPr="00EF0E67">
        <w:rPr>
          <w:rFonts w:ascii="Calibri" w:eastAsia="Calibri" w:hAnsi="Calibri" w:cs="Calibri"/>
          <w:sz w:val="22"/>
          <w:szCs w:val="22"/>
        </w:rPr>
        <w:t>, w tym do prowadzenia zajęć symulacyjnych dla studentów.</w:t>
      </w:r>
    </w:p>
    <w:p w14:paraId="7A996334" w14:textId="77777777" w:rsidR="00557B84" w:rsidRPr="00EF0E67" w:rsidRDefault="00557B84" w:rsidP="00557B84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00EF0E67">
        <w:rPr>
          <w:rFonts w:ascii="Calibri" w:eastAsia="Calibri" w:hAnsi="Calibri" w:cs="Calibri"/>
          <w:sz w:val="22"/>
          <w:szCs w:val="22"/>
        </w:rPr>
        <w:t>Urządzenie musi umożliwiać wykonywanie badań ultrasonograficznych na symulatorach/fantomach szkoleniowych.</w:t>
      </w:r>
    </w:p>
    <w:p w14:paraId="697FC17E" w14:textId="77777777" w:rsidR="00557B84" w:rsidRPr="00EF0E67" w:rsidRDefault="00557B84" w:rsidP="00557B84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00EF0E67">
        <w:rPr>
          <w:rFonts w:ascii="Calibri" w:eastAsia="Calibri" w:hAnsi="Calibri" w:cs="Calibri"/>
          <w:sz w:val="22"/>
          <w:szCs w:val="22"/>
        </w:rPr>
        <w:t xml:space="preserve">Aparat musi poprawnie współpracować z fantomami ultrasonograficznymi wykorzystywanymi w procesie kształcenia, w szczególności z fantomami firmy </w:t>
      </w:r>
      <w:proofErr w:type="spellStart"/>
      <w:r w:rsidRPr="00EF0E67">
        <w:rPr>
          <w:rFonts w:ascii="Calibri" w:eastAsia="Calibri" w:hAnsi="Calibri" w:cs="Calibri"/>
          <w:b/>
          <w:bCs/>
          <w:sz w:val="22"/>
          <w:szCs w:val="22"/>
        </w:rPr>
        <w:t>Laerdal</w:t>
      </w:r>
      <w:proofErr w:type="spellEnd"/>
      <w:r w:rsidRPr="00EF0E67">
        <w:rPr>
          <w:rFonts w:ascii="Calibri" w:eastAsia="Calibri" w:hAnsi="Calibri" w:cs="Calibri"/>
          <w:sz w:val="22"/>
          <w:szCs w:val="22"/>
        </w:rPr>
        <w:t>.</w:t>
      </w:r>
    </w:p>
    <w:p w14:paraId="652EE580" w14:textId="77777777" w:rsidR="00557B84" w:rsidRPr="00EF0E67" w:rsidRDefault="00557B84" w:rsidP="00557B84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00EF0E67">
        <w:rPr>
          <w:rFonts w:ascii="Calibri" w:eastAsia="Calibri" w:hAnsi="Calibri" w:cs="Calibri"/>
          <w:sz w:val="22"/>
          <w:szCs w:val="22"/>
        </w:rPr>
        <w:t>Wymagana jest możliwość prowadzenia badań na fantomach w sposób odzwierciedlający warunki kliniczne (wizualizacja struktur, regulacja parametrów obrazowania, praca w trybach Dopplerowskich – o ile fantom to umożliwia).</w:t>
      </w:r>
    </w:p>
    <w:p w14:paraId="53273A76" w14:textId="77777777" w:rsidR="00557B84" w:rsidRPr="00EF0E67" w:rsidRDefault="00557B84" w:rsidP="00557B84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00EF0E67">
        <w:rPr>
          <w:rFonts w:ascii="Calibri" w:eastAsia="Calibri" w:hAnsi="Calibri" w:cs="Calibri"/>
          <w:sz w:val="22"/>
          <w:szCs w:val="22"/>
        </w:rPr>
        <w:t xml:space="preserve">Aparat powinien posiadać lub umożliwiać zastosowanie dedykowanych </w:t>
      </w:r>
      <w:proofErr w:type="spellStart"/>
      <w:r w:rsidRPr="00EF0E67">
        <w:rPr>
          <w:rFonts w:ascii="Calibri" w:eastAsia="Calibri" w:hAnsi="Calibri" w:cs="Calibri"/>
          <w:sz w:val="22"/>
          <w:szCs w:val="22"/>
        </w:rPr>
        <w:t>presetów</w:t>
      </w:r>
      <w:proofErr w:type="spellEnd"/>
      <w:r w:rsidRPr="00EF0E67">
        <w:rPr>
          <w:rFonts w:ascii="Calibri" w:eastAsia="Calibri" w:hAnsi="Calibri" w:cs="Calibri"/>
          <w:sz w:val="22"/>
          <w:szCs w:val="22"/>
        </w:rPr>
        <w:t xml:space="preserve"> badawczych przeznaczonych do pracy szkoleniowej i/lub symulacyjnej.</w:t>
      </w:r>
    </w:p>
    <w:p w14:paraId="22FAAE57" w14:textId="77777777" w:rsidR="00557B84" w:rsidRPr="00EF0E67" w:rsidRDefault="00557B84" w:rsidP="00557B84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00EF0E67">
        <w:rPr>
          <w:rFonts w:ascii="Calibri" w:eastAsia="Calibri" w:hAnsi="Calibri" w:cs="Calibri"/>
          <w:sz w:val="22"/>
          <w:szCs w:val="22"/>
        </w:rPr>
        <w:t>Preferowana jest możliwość realizacji ćwiczeń dydaktycznych w oparciu o zaprogramowane scenariusze szkoleniowe lub powtarzalne schematy badania (jeżeli funkcjonalność taka jest dostępna w oferowanym rozwiązaniu).</w:t>
      </w:r>
    </w:p>
    <w:p w14:paraId="22EB0558" w14:textId="631AD19E" w:rsidR="00557B84" w:rsidRPr="00557B84" w:rsidRDefault="00557B84" w:rsidP="00557B84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00EF0E67">
        <w:rPr>
          <w:rFonts w:ascii="Calibri" w:eastAsia="Calibri" w:hAnsi="Calibri" w:cs="Calibri"/>
          <w:sz w:val="22"/>
          <w:szCs w:val="22"/>
        </w:rPr>
        <w:t xml:space="preserve">Aparat musi umożliwiać prowadzenie symulacji diagnostycznych i procedur ultrasonograficznych na fantomach w ramach zajęć praktycznych dla studentów kierunków medycznych i </w:t>
      </w:r>
      <w:proofErr w:type="spellStart"/>
      <w:r w:rsidRPr="00EF0E67">
        <w:rPr>
          <w:rFonts w:ascii="Calibri" w:eastAsia="Calibri" w:hAnsi="Calibri" w:cs="Calibri"/>
          <w:sz w:val="22"/>
          <w:szCs w:val="22"/>
        </w:rPr>
        <w:t>okołomedycznych</w:t>
      </w:r>
      <w:proofErr w:type="spellEnd"/>
      <w:r w:rsidRPr="00EF0E67">
        <w:rPr>
          <w:rFonts w:ascii="Calibri" w:eastAsia="Calibri" w:hAnsi="Calibri" w:cs="Calibri"/>
          <w:sz w:val="22"/>
          <w:szCs w:val="22"/>
        </w:rPr>
        <w:t>.</w:t>
      </w:r>
    </w:p>
    <w:p w14:paraId="2D38BE43" w14:textId="24D9F53F" w:rsidR="00557B84" w:rsidRDefault="00557B84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EF0E67">
        <w:rPr>
          <w:rFonts w:ascii="Calibri" w:hAnsi="Calibri" w:cs="Calibri"/>
          <w:sz w:val="22"/>
          <w:szCs w:val="22"/>
        </w:rPr>
        <w:t>Dop</w:t>
      </w:r>
      <w:r>
        <w:rPr>
          <w:rFonts w:ascii="Calibri" w:hAnsi="Calibri" w:cs="Calibri"/>
          <w:sz w:val="22"/>
          <w:szCs w:val="22"/>
        </w:rPr>
        <w:t xml:space="preserve">uszcza się zaoferowanie aparatu </w:t>
      </w:r>
      <w:r w:rsidRPr="00EF0E67">
        <w:rPr>
          <w:rFonts w:ascii="Calibri" w:hAnsi="Calibri" w:cs="Calibri"/>
          <w:sz w:val="22"/>
          <w:szCs w:val="22"/>
        </w:rPr>
        <w:t xml:space="preserve">fabrycznie nowego lub </w:t>
      </w:r>
      <w:r w:rsidR="00BA4383"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sz w:val="22"/>
          <w:szCs w:val="22"/>
        </w:rPr>
        <w:t>de</w:t>
      </w:r>
      <w:r w:rsidRPr="00EF0E67">
        <w:rPr>
          <w:rFonts w:ascii="Calibri" w:hAnsi="Calibri" w:cs="Calibri"/>
          <w:sz w:val="22"/>
          <w:szCs w:val="22"/>
        </w:rPr>
        <w:t>monstracyjnego (demo), pod warunkiem spełnienia wszystkich wymagań określonych w specyfikacji.</w:t>
      </w:r>
      <w:r>
        <w:rPr>
          <w:rFonts w:ascii="Calibri" w:hAnsi="Calibri" w:cs="Calibri"/>
          <w:sz w:val="22"/>
          <w:szCs w:val="22"/>
        </w:rPr>
        <w:t xml:space="preserve"> Urządzenie ma być wolne od wad i kompletne, tj. posiadające</w:t>
      </w:r>
      <w:r w:rsidRPr="00EF0E67">
        <w:rPr>
          <w:rFonts w:ascii="Calibri" w:hAnsi="Calibri" w:cs="Calibri"/>
          <w:sz w:val="22"/>
          <w:szCs w:val="22"/>
        </w:rPr>
        <w:t xml:space="preserve"> wszelkie akcesoria, baterie, </w:t>
      </w:r>
      <w:r>
        <w:rPr>
          <w:rFonts w:ascii="Calibri" w:hAnsi="Calibri" w:cs="Calibri"/>
          <w:sz w:val="22"/>
          <w:szCs w:val="22"/>
        </w:rPr>
        <w:t>przewody, kable niezbędne do jego użytkowania. Urządzenie musi</w:t>
      </w:r>
      <w:r w:rsidRPr="00EF0E67">
        <w:rPr>
          <w:rFonts w:ascii="Calibri" w:hAnsi="Calibri" w:cs="Calibri"/>
          <w:sz w:val="22"/>
          <w:szCs w:val="22"/>
        </w:rPr>
        <w:t xml:space="preserve"> być dopuszczone do obrotu na terenie Unii Europejskiej oraz posiadać wymagane certyfikaty i deklaracje zgodność. W konfiguracji fabrycznej przedmiot zapytania ofertowego musi spełniać </w:t>
      </w:r>
      <w:r w:rsidR="007439E7">
        <w:rPr>
          <w:rFonts w:ascii="Calibri" w:hAnsi="Calibri" w:cs="Calibri"/>
          <w:sz w:val="22"/>
          <w:szCs w:val="22"/>
        </w:rPr>
        <w:t>wymagania opisane w specyfikacji</w:t>
      </w:r>
      <w:r w:rsidRPr="00EF0E67">
        <w:rPr>
          <w:rFonts w:ascii="Calibri" w:hAnsi="Calibri" w:cs="Calibri"/>
          <w:sz w:val="22"/>
          <w:szCs w:val="22"/>
        </w:rPr>
        <w:t>.</w:t>
      </w:r>
      <w:r w:rsidR="007439E7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</w:p>
    <w:p w14:paraId="2A180581" w14:textId="77777777" w:rsidR="00557B84" w:rsidRPr="00EF0E67" w:rsidRDefault="00557B84" w:rsidP="00557B84">
      <w:pPr>
        <w:pStyle w:val="Akapitzlist"/>
        <w:ind w:left="0"/>
        <w:rPr>
          <w:rFonts w:ascii="Calibri" w:hAnsi="Calibri" w:cs="Calibri"/>
          <w:sz w:val="22"/>
          <w:szCs w:val="22"/>
        </w:rPr>
      </w:pPr>
    </w:p>
    <w:p w14:paraId="74E7DA24" w14:textId="32CDF8AA" w:rsidR="00557B84" w:rsidRDefault="00557B84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EF0E67">
        <w:rPr>
          <w:rFonts w:ascii="Calibri" w:hAnsi="Calibri" w:cs="Calibri"/>
          <w:sz w:val="22"/>
          <w:szCs w:val="22"/>
        </w:rPr>
        <w:t>Dostawca zobowiązany będzie do przeprowadzeni</w:t>
      </w:r>
      <w:r>
        <w:rPr>
          <w:rFonts w:ascii="Calibri" w:hAnsi="Calibri" w:cs="Calibri"/>
          <w:sz w:val="22"/>
          <w:szCs w:val="22"/>
        </w:rPr>
        <w:t>a montażu dostarczonego urządzenia</w:t>
      </w:r>
      <w:r w:rsidRPr="00EF0E67">
        <w:rPr>
          <w:rFonts w:ascii="Calibri" w:hAnsi="Calibri" w:cs="Calibri"/>
          <w:sz w:val="22"/>
          <w:szCs w:val="22"/>
        </w:rPr>
        <w:t xml:space="preserve"> na własny koszt. Oferta będzie traktowana jako uwzględniająca wszystkie koszty związane z realizacją przedmiotu zamówienia, w tym dostawę urządzeń, ich wniesienie na II piętro, montaż, instalację, uruchomienie oraz przeprowadzenie prób działania i weryfikacji funkcjonalnej. Wykonawca ponosi również odpowiedzialność za przekazanie urządzeń do użytkowania wraz z kompletną dokumentacją techniczną i gwarancyjną. Wykonawca zobowiązany jest do dostarczenia instrukcji obsługi w języku polskim oraz karty gwarancyjnej dla każdego urządzenia.</w:t>
      </w:r>
    </w:p>
    <w:p w14:paraId="22C963E2" w14:textId="77777777" w:rsidR="00FE46DC" w:rsidRPr="00EF0E67" w:rsidRDefault="00FE46DC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7DA8940E" w14:textId="7697F5E3" w:rsidR="00557B84" w:rsidRDefault="00557B84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EF0E67">
        <w:rPr>
          <w:rFonts w:ascii="Calibri" w:hAnsi="Calibri" w:cs="Calibri"/>
          <w:sz w:val="22"/>
          <w:szCs w:val="22"/>
        </w:rPr>
        <w:lastRenderedPageBreak/>
        <w:t>Wszystkie prace instalacyjne muszą zostać wykonane z zachowaniem obowiązujących przepisów bezpieczeństwa i higieny pracy oraz zasad dotyczących bezpiecznego użytkowania aparatury medycznej.</w:t>
      </w:r>
    </w:p>
    <w:p w14:paraId="3EC0F602" w14:textId="77777777" w:rsidR="00557B84" w:rsidRPr="00EF0E67" w:rsidRDefault="00557B84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4744DC64" w14:textId="0BAA7DFA" w:rsidR="00557B84" w:rsidRDefault="00557B84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EF0E67">
        <w:rPr>
          <w:rFonts w:ascii="Calibri" w:hAnsi="Calibri" w:cs="Calibri"/>
          <w:sz w:val="22"/>
          <w:szCs w:val="22"/>
        </w:rPr>
        <w:t>Przedmiot zamówienia musi spełniać wymagania Krajowej Rady Akredytacji Szkół Pielęgniarek i Położnych w zakresie standardu wyposażenia pracowni symulacji.</w:t>
      </w:r>
    </w:p>
    <w:p w14:paraId="26AF8BBB" w14:textId="77777777" w:rsidR="00557B84" w:rsidRPr="00EF0E67" w:rsidRDefault="00557B84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37C7B32F" w14:textId="77777777" w:rsidR="00557B84" w:rsidRPr="00EF0E67" w:rsidRDefault="00557B84" w:rsidP="00FE46DC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EF0E67">
        <w:rPr>
          <w:rFonts w:ascii="Calibri" w:hAnsi="Calibri" w:cs="Calibri"/>
          <w:sz w:val="22"/>
          <w:szCs w:val="22"/>
        </w:rPr>
        <w:t>Do sprzętu zostanie przeprowadzone szkolenie dla co najmniej 2 nauczycieli akademickich. Szkolenie zostanie nagrane przez Zamawiającego i będzie służyło wewnętrznym potrzebom Zamawiającego. Dopuszczalne jest także nagranie szkolenia przez Oferenta i dostarczenie go wraz ze sprzętem. W takim przypadku konieczne będą konsultacje online w wymiarze 2 godzin w ramach doprecyzowania szczegółów, w terminie ustalonym z Zamawiającym.</w:t>
      </w:r>
    </w:p>
    <w:p w14:paraId="38AA1713" w14:textId="77777777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45CB4BAF" w14:textId="77777777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1C8804E8" w14:textId="77777777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546D5B75" w14:textId="40AFF07F" w:rsidR="003441EE" w:rsidRP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3441EE">
        <w:rPr>
          <w:rFonts w:ascii="Calibri" w:eastAsia="Calibri" w:hAnsi="Calibri" w:cs="Calibri"/>
          <w:b/>
          <w:bCs/>
          <w:color w:val="000000"/>
          <w:sz w:val="22"/>
          <w:szCs w:val="22"/>
        </w:rPr>
        <w:t>Szczegółowe parametry zamówienia</w:t>
      </w:r>
    </w:p>
    <w:p w14:paraId="42AD2EB9" w14:textId="77777777" w:rsidR="00D33FEA" w:rsidRDefault="00D33FEA" w:rsidP="7B675B6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2022"/>
        <w:gridCol w:w="1560"/>
        <w:gridCol w:w="5349"/>
      </w:tblGrid>
      <w:tr w:rsidR="00557B84" w:rsidRPr="00EF0E67" w14:paraId="0F8DCAD3" w14:textId="77777777" w:rsidTr="00557B84">
        <w:trPr>
          <w:tblHeader/>
        </w:trPr>
        <w:tc>
          <w:tcPr>
            <w:tcW w:w="2022" w:type="dxa"/>
            <w:shd w:val="clear" w:color="auto" w:fill="E8E8E8" w:themeFill="background2"/>
            <w:vAlign w:val="center"/>
          </w:tcPr>
          <w:p w14:paraId="5F5D1710" w14:textId="77777777" w:rsidR="00557B84" w:rsidRPr="00EF0E67" w:rsidRDefault="00557B84" w:rsidP="007426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E67">
              <w:rPr>
                <w:rFonts w:ascii="Calibri" w:hAnsi="Calibri" w:cs="Calibri"/>
                <w:b/>
                <w:bCs/>
                <w:sz w:val="22"/>
                <w:szCs w:val="22"/>
              </w:rPr>
              <w:t>Nazwa przedmiotu zamówienia</w:t>
            </w:r>
          </w:p>
        </w:tc>
        <w:tc>
          <w:tcPr>
            <w:tcW w:w="1560" w:type="dxa"/>
            <w:shd w:val="clear" w:color="auto" w:fill="E8E8E8" w:themeFill="background2"/>
            <w:vAlign w:val="center"/>
          </w:tcPr>
          <w:p w14:paraId="114A9808" w14:textId="77777777" w:rsidR="00557B84" w:rsidRPr="00EF0E67" w:rsidRDefault="00557B84" w:rsidP="007426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E6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Ilość zamawianych sztuk </w:t>
            </w:r>
          </w:p>
        </w:tc>
        <w:tc>
          <w:tcPr>
            <w:tcW w:w="5349" w:type="dxa"/>
            <w:shd w:val="clear" w:color="auto" w:fill="E8E8E8" w:themeFill="background2"/>
            <w:vAlign w:val="center"/>
          </w:tcPr>
          <w:p w14:paraId="75B72EDD" w14:textId="77777777" w:rsidR="00557B84" w:rsidRPr="00EF0E67" w:rsidRDefault="00557B84" w:rsidP="007426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E67">
              <w:rPr>
                <w:rFonts w:ascii="Calibri" w:hAnsi="Calibri" w:cs="Calibri"/>
                <w:b/>
                <w:bCs/>
                <w:sz w:val="22"/>
                <w:szCs w:val="22"/>
              </w:rPr>
              <w:t>Minimalne wymagania względem przedmiotu zamówienia</w:t>
            </w:r>
          </w:p>
        </w:tc>
      </w:tr>
      <w:tr w:rsidR="00557B84" w:rsidRPr="00EF0E67" w14:paraId="307351C2" w14:textId="77777777" w:rsidTr="00557B84">
        <w:tc>
          <w:tcPr>
            <w:tcW w:w="2022" w:type="dxa"/>
          </w:tcPr>
          <w:p w14:paraId="2ADE0FDE" w14:textId="77777777" w:rsidR="00557B84" w:rsidRPr="00557B84" w:rsidRDefault="00557B84" w:rsidP="0074264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7B84">
              <w:rPr>
                <w:rFonts w:ascii="Calibri" w:hAnsi="Calibri" w:cs="Calibri"/>
                <w:b/>
                <w:sz w:val="22"/>
                <w:szCs w:val="22"/>
              </w:rPr>
              <w:t>USG aparat mobilny w formie laptopa</w:t>
            </w:r>
          </w:p>
        </w:tc>
        <w:tc>
          <w:tcPr>
            <w:tcW w:w="1560" w:type="dxa"/>
          </w:tcPr>
          <w:p w14:paraId="241373AB" w14:textId="77777777" w:rsidR="00557B84" w:rsidRPr="00557B84" w:rsidRDefault="00557B84" w:rsidP="0074264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57B84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5349" w:type="dxa"/>
          </w:tcPr>
          <w:p w14:paraId="19492D8E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spacing w:after="200" w:line="276" w:lineRule="auto"/>
              <w:rPr>
                <w:rFonts w:ascii="Calibri" w:eastAsia="Cambria" w:hAnsi="Calibri" w:cs="Calibri"/>
                <w:sz w:val="22"/>
                <w:szCs w:val="22"/>
              </w:rPr>
            </w:pPr>
            <w:r w:rsidRPr="00EF0E67">
              <w:rPr>
                <w:rFonts w:ascii="Calibri" w:eastAsia="Cambria" w:hAnsi="Calibri" w:cs="Calibri"/>
                <w:sz w:val="22"/>
                <w:szCs w:val="22"/>
              </w:rPr>
              <w:t>W pełni cyfrowy szerokopasmowy układ formowania wiązki ultradźwiękowej</w:t>
            </w:r>
          </w:p>
          <w:p w14:paraId="27657089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Zasilanie 230 VAC ±10%, 50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oraz z wbudowanego akumulatora </w:t>
            </w:r>
          </w:p>
          <w:p w14:paraId="799B0A56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W pełni cyfrowy szerokopasmowy układ formowania wiązki ultradźwiękowej </w:t>
            </w:r>
          </w:p>
          <w:p w14:paraId="334B6D0A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Dynamika systemu co najmniej 180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dB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FA2EFD9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Możliwość pracy na wbudowanej baterii minimum 70 minut </w:t>
            </w:r>
          </w:p>
          <w:p w14:paraId="58D8422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Czas całkowitego ładowania akumulatorów maksymalnie 3 godziny </w:t>
            </w:r>
          </w:p>
          <w:p w14:paraId="7B6EC8C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Aparat wyposażony w monitor LED o przekątnej minimum 15’’ i rozdzielczości minimum 1024 × 768 </w:t>
            </w:r>
          </w:p>
          <w:p w14:paraId="3DD3EA9C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Start systemu z trybu czuwania w czasie poniżej 6 sekund </w:t>
            </w:r>
          </w:p>
          <w:p w14:paraId="6BF36BCE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Czas wyłączenia systemu poniżej 15 sekund </w:t>
            </w:r>
          </w:p>
          <w:p w14:paraId="747BA755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Dwa aktywne porty do głowic wbudowane w aparat </w:t>
            </w:r>
          </w:p>
          <w:p w14:paraId="46CF5E7E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Możliwość jednoczesnego podłączenia do aparatu co najmniej 4 głowic </w:t>
            </w:r>
          </w:p>
          <w:p w14:paraId="1C68CFEF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E67">
              <w:rPr>
                <w:rFonts w:ascii="Calibri" w:hAnsi="Calibri" w:cs="Calibri"/>
                <w:b/>
                <w:bCs/>
                <w:sz w:val="22"/>
                <w:szCs w:val="22"/>
              </w:rPr>
              <w:t>Zainstalowane w oferowanym aparacie oprogramowanie do badań:</w:t>
            </w:r>
          </w:p>
          <w:p w14:paraId="7BFDB439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ortopedycznych,</w:t>
            </w:r>
          </w:p>
          <w:p w14:paraId="4EF7FBF2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naczyniowych,</w:t>
            </w:r>
          </w:p>
          <w:p w14:paraId="1A895BE4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brzusznych,</w:t>
            </w:r>
          </w:p>
          <w:p w14:paraId="2296FFAA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urologicznych,</w:t>
            </w:r>
          </w:p>
          <w:p w14:paraId="15DADB53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ginekologiczno-położniczych,</w:t>
            </w:r>
          </w:p>
          <w:p w14:paraId="081CCC55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lastRenderedPageBreak/>
              <w:t>małych narządów,</w:t>
            </w:r>
          </w:p>
          <w:p w14:paraId="53D78FCD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mięśni szkieletowych,</w:t>
            </w:r>
          </w:p>
          <w:p w14:paraId="0FB48AC9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kardiologicznych,</w:t>
            </w:r>
          </w:p>
          <w:p w14:paraId="1C3CF64C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medycyny ratunkowej,</w:t>
            </w:r>
          </w:p>
          <w:p w14:paraId="69C17AB4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anestezjologicznych.</w:t>
            </w:r>
          </w:p>
          <w:p w14:paraId="3E8D34F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b/>
                <w:bCs/>
                <w:sz w:val="22"/>
                <w:szCs w:val="22"/>
              </w:rPr>
              <w:t>Dedykowany do aparatu wózek o wadze nieprzekraczającej 25 kg wyposażony w</w:t>
            </w:r>
            <w:r w:rsidRPr="00EF0E67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A35BEF2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cztery koła skrętne z możliwością ich blokowania o średnicy minimum 125 mm,</w:t>
            </w:r>
          </w:p>
          <w:p w14:paraId="0AEB343E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uchwyty na głowice i żel,</w:t>
            </w:r>
          </w:p>
          <w:p w14:paraId="7C3FD855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zabezpieczenie przed odłączeniem aparatu od wózka przez niepowołane osoby,</w:t>
            </w:r>
          </w:p>
          <w:p w14:paraId="385B1C5B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możliwość regulacji wysokości minimum 20 cm,</w:t>
            </w:r>
          </w:p>
          <w:p w14:paraId="1A5BA30E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dedykowane miejsce na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videoprinter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488B1B50" w14:textId="77777777" w:rsidR="00557B84" w:rsidRPr="00EF0E67" w:rsidRDefault="00557B84" w:rsidP="00557B84">
            <w:pPr>
              <w:pStyle w:val="Akapitzlist"/>
              <w:numPr>
                <w:ilvl w:val="1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dodatkową półkę na akcesoria.</w:t>
            </w:r>
          </w:p>
          <w:p w14:paraId="1BA3B3FE" w14:textId="77777777" w:rsidR="00557B84" w:rsidRPr="00EF0E67" w:rsidRDefault="00557B84" w:rsidP="0074264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E67">
              <w:rPr>
                <w:rFonts w:ascii="Calibri" w:hAnsi="Calibri" w:cs="Calibri"/>
                <w:b/>
                <w:bCs/>
                <w:sz w:val="22"/>
                <w:szCs w:val="22"/>
              </w:rPr>
              <w:t>Tryby pracy aparatu</w:t>
            </w:r>
          </w:p>
          <w:p w14:paraId="723CC846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B-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mode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0DC1DB1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Obrazowanie harmoniczne.</w:t>
            </w:r>
          </w:p>
          <w:p w14:paraId="376BD74F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Kierunkowy Power Doppler.</w:t>
            </w:r>
          </w:p>
          <w:p w14:paraId="3F2FBA88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Obrazowanie w trybie M-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mode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513BC2A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Obrazowanie w trybie Doppler kolorowy (CD).</w:t>
            </w:r>
          </w:p>
          <w:p w14:paraId="0126590D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Obrazowanie w trybie Doppler PW (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Pulsed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Wave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).</w:t>
            </w:r>
          </w:p>
          <w:p w14:paraId="3732E745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Obrazowanie w trybie Doppler CW (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Continuous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Wave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).</w:t>
            </w:r>
          </w:p>
          <w:p w14:paraId="36DF079A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Regulowana głębokość penetracji w trybie 2D (bez oceny – wymóg).</w:t>
            </w:r>
          </w:p>
          <w:p w14:paraId="2533737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Zakres głębokości penetracji ≥ (1 ÷ 30) cm.</w:t>
            </w:r>
          </w:p>
          <w:p w14:paraId="41E171E0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Zmiana głębokości penetracji co ≤ 1 cm.</w:t>
            </w:r>
          </w:p>
          <w:p w14:paraId="00DA6975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Zakres regulacji siły akustycznej ≥ (10 ÷ 100)%.</w:t>
            </w:r>
          </w:p>
          <w:p w14:paraId="560C6121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Liczba ustawień różnych prędkości prezentacji w trybie M-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mode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≥ 8.</w:t>
            </w:r>
          </w:p>
          <w:p w14:paraId="33F70E99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Obrazowanie w trybie skrzyżowanych ultradźwięków w trybie nadawania i odbioru z maksymalną ilością linii minimum 7 na głowicach liniowych i typu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convex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7F7E032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Technologia redukcji plamek ultrasonograficznych z jednoczesnym podkreśleniem granic tkanek.</w:t>
            </w:r>
          </w:p>
          <w:p w14:paraId="6B60A51E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Automatyczna optymalizacja obrazu za pomocą jednego przycisku.</w:t>
            </w:r>
          </w:p>
          <w:p w14:paraId="75AB709F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Automatyczne ustawienie obszaru zainteresowania ROI na badanym naczyniu.</w:t>
            </w:r>
          </w:p>
          <w:p w14:paraId="4D0C865C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lastRenderedPageBreak/>
              <w:t>Automatyczne ustawienie kąta bramki w trybie PW i kolor Doppler.</w:t>
            </w:r>
          </w:p>
          <w:p w14:paraId="748B6856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Automatyczny dobór wielkości bramki i jej pozycji w trybie PW.</w:t>
            </w:r>
          </w:p>
          <w:p w14:paraId="232EA12E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Liczba obrazów pamięci dynamicznej (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Cineloop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) minimum 40 000 obrazów.</w:t>
            </w:r>
          </w:p>
          <w:p w14:paraId="4EEA37F4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Pamięć dynamiczna dla trybu M-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mode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lub D-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mode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minimum 200 sekund.</w:t>
            </w:r>
          </w:p>
          <w:p w14:paraId="0A71681B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Możliwość przełączania widoku do trybu pełnoekranowego za pomocą jednego przycisku.</w:t>
            </w:r>
          </w:p>
          <w:p w14:paraId="3BB38CD4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Odświeżanie obrazu (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Frame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Rate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) dla trybu B minimum 400 obrazów na sekundę.</w:t>
            </w:r>
          </w:p>
          <w:p w14:paraId="722E839E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Odświeżanie obrazu (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Frame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Rate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) B + kolor (CD) minimum 100 obrazów na sekundę.</w:t>
            </w:r>
          </w:p>
          <w:p w14:paraId="7D7C4619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Szerokopasmowe obrazowanie harmoniczne minimum 2 zakresy częstotliwości).</w:t>
            </w:r>
          </w:p>
          <w:p w14:paraId="239A171C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Obrazowanie w trybie Dopplera pulsacyjnego PWD .</w:t>
            </w:r>
          </w:p>
          <w:p w14:paraId="6975418B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Zakres prędkości Dopplera pulsacyjnego (PWD) minimum od 0,7 mm/s do 9,24 m/s.</w:t>
            </w:r>
          </w:p>
          <w:p w14:paraId="5260706C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Regulacja bramki dopplerowskiej w trybie Dopplera pulsacyjnego w zakresie minimum od 1 mm do 30 mm.</w:t>
            </w:r>
          </w:p>
          <w:p w14:paraId="58C5D3E6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Możliwość odchylenia wiązki dopplerowskiej dla głowic liniowych w zakresie minimum ±30 stopni z możliwością zmiany odchylenia ze skokiem co 1 stopień.</w:t>
            </w:r>
          </w:p>
          <w:p w14:paraId="385EF14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Możliwość korekcji kąta bramki dopplerowskiej w zakresie minimum ±89 stopni.</w:t>
            </w:r>
          </w:p>
          <w:p w14:paraId="2D5AF8A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M-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mode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anatomiczny.</w:t>
            </w:r>
          </w:p>
          <w:p w14:paraId="1601D991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Automatyczny pomiar IMT.</w:t>
            </w:r>
          </w:p>
          <w:p w14:paraId="60043A4F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Spektralny Doppler tkankowy.</w:t>
            </w:r>
          </w:p>
          <w:p w14:paraId="1D3DD01A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Możliwość jednoczesnego uzyskania w czasie rzeczywistym spectrum przepływu z trzech niezależnych bramek dopplerowskich w kombinacji z kolorowym Dopplerem.</w:t>
            </w:r>
          </w:p>
          <w:p w14:paraId="67654265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Powiększenie obrazu minimum 10×.</w:t>
            </w:r>
          </w:p>
          <w:p w14:paraId="32B10B70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Regulacja wzmocnienia TGC minimum 8 segmentów.</w:t>
            </w:r>
          </w:p>
          <w:p w14:paraId="4D108CFF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Regulacja wzmocnienia LGC minimum 2 segmenty.</w:t>
            </w:r>
          </w:p>
          <w:p w14:paraId="0EFDED2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Wbudowany adapter Wi-Fi.</w:t>
            </w:r>
          </w:p>
          <w:p w14:paraId="3E7FB4D4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Menu w języku polskim.</w:t>
            </w:r>
          </w:p>
          <w:p w14:paraId="444903AE" w14:textId="0E05E226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Oprogramowanie</w:t>
            </w:r>
            <w:r w:rsidR="00B00D3C">
              <w:rPr>
                <w:rFonts w:ascii="Calibri" w:hAnsi="Calibri" w:cs="Calibri"/>
                <w:sz w:val="22"/>
                <w:szCs w:val="22"/>
              </w:rPr>
              <w:t xml:space="preserve"> do obrazowania igły biopsyjnej</w:t>
            </w:r>
            <w:r w:rsidRPr="00EF0E67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01EFBCF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Szerokopasmowa elektroniczna głowica typu liniowego do badań naczyniowych, małych </w:t>
            </w:r>
            <w:r w:rsidRPr="00EF0E67">
              <w:rPr>
                <w:rFonts w:ascii="Calibri" w:hAnsi="Calibri" w:cs="Calibri"/>
                <w:sz w:val="22"/>
                <w:szCs w:val="22"/>
              </w:rPr>
              <w:lastRenderedPageBreak/>
              <w:t>narządów, mięśniowo-szkieletowych, nerwów oraz pediatrycznych.</w:t>
            </w:r>
          </w:p>
          <w:p w14:paraId="7FAF069E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Zakres częstotliwości minimum 5–10 MHz.</w:t>
            </w:r>
          </w:p>
          <w:p w14:paraId="789DD41B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Ilość kryształów piezoelektrycznych minimum 128.</w:t>
            </w:r>
          </w:p>
          <w:p w14:paraId="59DF01A0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Szerokość pola 38 mm.</w:t>
            </w:r>
          </w:p>
          <w:p w14:paraId="5B4E2DAA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Głębokość skanowania w zakresie co najmniej 1–12 cm.</w:t>
            </w:r>
          </w:p>
          <w:p w14:paraId="613ACB1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Możliwość pracy z przystawką biopsyjną.</w:t>
            </w:r>
          </w:p>
          <w:p w14:paraId="278E269F" w14:textId="77777777" w:rsidR="00557B84" w:rsidRPr="00EF0E67" w:rsidRDefault="00557B84" w:rsidP="00742645">
            <w:p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Głowica sektorowa typu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Phased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Array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36C5F81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Zakres częstotliwości minimum 4–1 MHz.</w:t>
            </w:r>
          </w:p>
          <w:p w14:paraId="3F98A51D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Ilość kryształów piezoelektrycznych minimum 64.</w:t>
            </w:r>
          </w:p>
          <w:p w14:paraId="5E032DCA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Pole widzenia co najmniej 90°.</w:t>
            </w:r>
          </w:p>
          <w:p w14:paraId="3B007992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Głębokość skanowania w zakresie co najmniej 3–30 cm.</w:t>
            </w:r>
          </w:p>
          <w:p w14:paraId="1C44B20E" w14:textId="77777777" w:rsidR="00557B84" w:rsidRPr="00EF0E67" w:rsidRDefault="00557B84" w:rsidP="00742645">
            <w:p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Głowica typu </w:t>
            </w:r>
            <w:proofErr w:type="spellStart"/>
            <w:r w:rsidRPr="00EF0E67">
              <w:rPr>
                <w:rFonts w:ascii="Calibri" w:hAnsi="Calibri" w:cs="Calibri"/>
                <w:sz w:val="22"/>
                <w:szCs w:val="22"/>
              </w:rPr>
              <w:t>convex</w:t>
            </w:r>
            <w:proofErr w:type="spellEnd"/>
            <w:r w:rsidRPr="00EF0E67">
              <w:rPr>
                <w:rFonts w:ascii="Calibri" w:hAnsi="Calibri" w:cs="Calibri"/>
                <w:sz w:val="22"/>
                <w:szCs w:val="22"/>
              </w:rPr>
              <w:t xml:space="preserve"> do badań brzusznych</w:t>
            </w:r>
          </w:p>
          <w:p w14:paraId="126F78AA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Zakres częstotliwości minimum 5–1 MHz.</w:t>
            </w:r>
          </w:p>
          <w:p w14:paraId="5974C05D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Ilość kryształów piezoelektrycznych minimum 128.</w:t>
            </w:r>
          </w:p>
          <w:p w14:paraId="6F0488DF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Kąt pola skanowania minimum 54°.</w:t>
            </w:r>
          </w:p>
          <w:p w14:paraId="1C03D218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Szerokość minimum 50 mm.</w:t>
            </w:r>
          </w:p>
          <w:p w14:paraId="599F9897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Głębokość skanowania w zakresie co najmniej 3–30 cm.</w:t>
            </w:r>
          </w:p>
          <w:p w14:paraId="5AADC9B2" w14:textId="77777777" w:rsidR="00557B84" w:rsidRPr="00EF0E67" w:rsidRDefault="00557B84" w:rsidP="00742645">
            <w:p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System archiwizacji</w:t>
            </w:r>
          </w:p>
          <w:p w14:paraId="581FA0A2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Wbudowany dysk SSD o pojemności minimum 240 GB</w:t>
            </w:r>
          </w:p>
          <w:p w14:paraId="50624111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Zapis obrazów na zewnętrzne nośniki poprzez złącze USB – minimum 2 porty USB </w:t>
            </w:r>
          </w:p>
          <w:p w14:paraId="6466F753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Złącze Ethernet – minimum 1 port.</w:t>
            </w:r>
          </w:p>
          <w:p w14:paraId="5D2B164C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Złącze HDMI.</w:t>
            </w:r>
          </w:p>
          <w:p w14:paraId="59035812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Dedykowane złącze EKG.</w:t>
            </w:r>
          </w:p>
          <w:p w14:paraId="70568B0B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DICOM.</w:t>
            </w:r>
          </w:p>
          <w:p w14:paraId="43212366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 xml:space="preserve">Możliwość archiwizacji w chmurze </w:t>
            </w:r>
          </w:p>
          <w:p w14:paraId="6957EA60" w14:textId="77777777" w:rsidR="00557B84" w:rsidRPr="00EF0E67" w:rsidRDefault="00557B84" w:rsidP="00557B84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Okres gwarancji minimum 12 miesięcy.</w:t>
            </w:r>
          </w:p>
          <w:p w14:paraId="370AB29F" w14:textId="1CD11788" w:rsidR="00557B84" w:rsidRPr="00FE46DC" w:rsidRDefault="00557B84" w:rsidP="00FE46DC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="Calibri"/>
                <w:sz w:val="22"/>
                <w:szCs w:val="22"/>
              </w:rPr>
            </w:pPr>
            <w:r w:rsidRPr="00EF0E67">
              <w:rPr>
                <w:rFonts w:ascii="Calibri" w:hAnsi="Calibri" w:cs="Calibri"/>
                <w:sz w:val="22"/>
                <w:szCs w:val="22"/>
              </w:rPr>
              <w:t>Autoryzacja na terenie kraju potwierdzona przez producenta lub autoryzowanego dystrybutora.</w:t>
            </w:r>
          </w:p>
        </w:tc>
      </w:tr>
    </w:tbl>
    <w:p w14:paraId="14A1BBE5" w14:textId="77777777" w:rsidR="003441EE" w:rsidRDefault="003441EE" w:rsidP="00D33FE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</w:p>
    <w:p w14:paraId="259E6C34" w14:textId="77777777" w:rsidR="00441C95" w:rsidRDefault="00441C95" w:rsidP="7B675B6D">
      <w:pPr>
        <w:pStyle w:val="paragraph"/>
        <w:spacing w:before="0" w:beforeAutospacing="0" w:after="0" w:afterAutospacing="0"/>
        <w:textAlignment w:val="baseline"/>
        <w:rPr>
          <w:rFonts w:ascii="Calibri" w:eastAsia="Calibri" w:hAnsi="Calibri" w:cs="Calibri"/>
          <w:color w:val="000000"/>
          <w:sz w:val="18"/>
          <w:szCs w:val="18"/>
        </w:rPr>
      </w:pPr>
    </w:p>
    <w:sectPr w:rsidR="00441C9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5B950" w14:textId="77777777" w:rsidR="002129AB" w:rsidRDefault="002129AB" w:rsidP="00441C95">
      <w:pPr>
        <w:spacing w:after="0" w:line="240" w:lineRule="auto"/>
      </w:pPr>
      <w:r>
        <w:separator/>
      </w:r>
    </w:p>
  </w:endnote>
  <w:endnote w:type="continuationSeparator" w:id="0">
    <w:p w14:paraId="758EF330" w14:textId="77777777" w:rsidR="002129AB" w:rsidRDefault="002129AB" w:rsidP="00441C95">
      <w:pPr>
        <w:spacing w:after="0" w:line="240" w:lineRule="auto"/>
      </w:pPr>
      <w:r>
        <w:continuationSeparator/>
      </w:r>
    </w:p>
  </w:endnote>
  <w:endnote w:type="continuationNotice" w:id="1">
    <w:p w14:paraId="10E145E2" w14:textId="77777777" w:rsidR="002129AB" w:rsidRDefault="002129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805B0" w14:textId="77777777" w:rsidR="002129AB" w:rsidRDefault="002129AB" w:rsidP="00441C95">
      <w:pPr>
        <w:spacing w:after="0" w:line="240" w:lineRule="auto"/>
      </w:pPr>
      <w:r>
        <w:separator/>
      </w:r>
    </w:p>
  </w:footnote>
  <w:footnote w:type="continuationSeparator" w:id="0">
    <w:p w14:paraId="33867283" w14:textId="77777777" w:rsidR="002129AB" w:rsidRDefault="002129AB" w:rsidP="00441C95">
      <w:pPr>
        <w:spacing w:after="0" w:line="240" w:lineRule="auto"/>
      </w:pPr>
      <w:r>
        <w:continuationSeparator/>
      </w:r>
    </w:p>
  </w:footnote>
  <w:footnote w:type="continuationNotice" w:id="1">
    <w:p w14:paraId="097E85D2" w14:textId="77777777" w:rsidR="002129AB" w:rsidRDefault="002129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79909" w14:textId="484F2BB8" w:rsidR="00441C95" w:rsidRDefault="00441C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28D8"/>
    <w:multiLevelType w:val="hybridMultilevel"/>
    <w:tmpl w:val="2084EF90"/>
    <w:lvl w:ilvl="0" w:tplc="087E1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43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AC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D63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4CF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743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A2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0ED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E039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7D81E"/>
    <w:multiLevelType w:val="hybridMultilevel"/>
    <w:tmpl w:val="2BEA15FC"/>
    <w:lvl w:ilvl="0" w:tplc="D1F8978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ACE6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F2D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9E7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8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0F4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760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C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C2A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47336"/>
    <w:multiLevelType w:val="hybridMultilevel"/>
    <w:tmpl w:val="3D183AF4"/>
    <w:lvl w:ilvl="0" w:tplc="6CEC2F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47FDB"/>
    <w:multiLevelType w:val="hybridMultilevel"/>
    <w:tmpl w:val="F342CC4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9" w:hanging="360"/>
      </w:pPr>
    </w:lvl>
    <w:lvl w:ilvl="2" w:tplc="FFFFFFFF" w:tentative="1">
      <w:start w:val="1"/>
      <w:numFmt w:val="lowerRoman"/>
      <w:lvlText w:val="%3."/>
      <w:lvlJc w:val="right"/>
      <w:pPr>
        <w:ind w:left="2379" w:hanging="180"/>
      </w:pPr>
    </w:lvl>
    <w:lvl w:ilvl="3" w:tplc="FFFFFFFF" w:tentative="1">
      <w:start w:val="1"/>
      <w:numFmt w:val="decimal"/>
      <w:lvlText w:val="%4."/>
      <w:lvlJc w:val="left"/>
      <w:pPr>
        <w:ind w:left="3099" w:hanging="360"/>
      </w:pPr>
    </w:lvl>
    <w:lvl w:ilvl="4" w:tplc="FFFFFFFF" w:tentative="1">
      <w:start w:val="1"/>
      <w:numFmt w:val="lowerLetter"/>
      <w:lvlText w:val="%5."/>
      <w:lvlJc w:val="left"/>
      <w:pPr>
        <w:ind w:left="3819" w:hanging="360"/>
      </w:pPr>
    </w:lvl>
    <w:lvl w:ilvl="5" w:tplc="FFFFFFFF" w:tentative="1">
      <w:start w:val="1"/>
      <w:numFmt w:val="lowerRoman"/>
      <w:lvlText w:val="%6."/>
      <w:lvlJc w:val="right"/>
      <w:pPr>
        <w:ind w:left="4539" w:hanging="180"/>
      </w:pPr>
    </w:lvl>
    <w:lvl w:ilvl="6" w:tplc="FFFFFFFF" w:tentative="1">
      <w:start w:val="1"/>
      <w:numFmt w:val="decimal"/>
      <w:lvlText w:val="%7."/>
      <w:lvlJc w:val="left"/>
      <w:pPr>
        <w:ind w:left="5259" w:hanging="360"/>
      </w:pPr>
    </w:lvl>
    <w:lvl w:ilvl="7" w:tplc="FFFFFFFF" w:tentative="1">
      <w:start w:val="1"/>
      <w:numFmt w:val="lowerLetter"/>
      <w:lvlText w:val="%8."/>
      <w:lvlJc w:val="left"/>
      <w:pPr>
        <w:ind w:left="5979" w:hanging="360"/>
      </w:pPr>
    </w:lvl>
    <w:lvl w:ilvl="8" w:tplc="FFFFFFFF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7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62998"/>
    <w:multiLevelType w:val="hybridMultilevel"/>
    <w:tmpl w:val="E6D64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15D87"/>
    <w:multiLevelType w:val="hybridMultilevel"/>
    <w:tmpl w:val="B3B240DE"/>
    <w:lvl w:ilvl="0" w:tplc="10840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62CE8"/>
    <w:multiLevelType w:val="hybridMultilevel"/>
    <w:tmpl w:val="1C58D8D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414E16"/>
    <w:multiLevelType w:val="hybridMultilevel"/>
    <w:tmpl w:val="821E1F48"/>
    <w:lvl w:ilvl="0" w:tplc="59903E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DFACF"/>
    <w:multiLevelType w:val="hybridMultilevel"/>
    <w:tmpl w:val="0420BDBE"/>
    <w:lvl w:ilvl="0" w:tplc="CB7E3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C638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28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63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0A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14F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66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3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4C6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99A4C0"/>
    <w:multiLevelType w:val="hybridMultilevel"/>
    <w:tmpl w:val="190C38EA"/>
    <w:lvl w:ilvl="0" w:tplc="E12004FC">
      <w:start w:val="1"/>
      <w:numFmt w:val="decimal"/>
      <w:lvlText w:val="%1."/>
      <w:lvlJc w:val="left"/>
      <w:pPr>
        <w:ind w:left="720" w:hanging="360"/>
      </w:pPr>
    </w:lvl>
    <w:lvl w:ilvl="1" w:tplc="93C452F8">
      <w:start w:val="1"/>
      <w:numFmt w:val="lowerLetter"/>
      <w:lvlText w:val="%2."/>
      <w:lvlJc w:val="left"/>
      <w:pPr>
        <w:ind w:left="1440" w:hanging="360"/>
      </w:pPr>
    </w:lvl>
    <w:lvl w:ilvl="2" w:tplc="8C8C784C">
      <w:start w:val="1"/>
      <w:numFmt w:val="lowerRoman"/>
      <w:lvlText w:val="%3."/>
      <w:lvlJc w:val="right"/>
      <w:pPr>
        <w:ind w:left="2160" w:hanging="180"/>
      </w:pPr>
    </w:lvl>
    <w:lvl w:ilvl="3" w:tplc="6CA4591C">
      <w:start w:val="1"/>
      <w:numFmt w:val="decimal"/>
      <w:lvlText w:val="%4."/>
      <w:lvlJc w:val="left"/>
      <w:pPr>
        <w:ind w:left="2880" w:hanging="360"/>
      </w:pPr>
    </w:lvl>
    <w:lvl w:ilvl="4" w:tplc="DE223ED6">
      <w:start w:val="1"/>
      <w:numFmt w:val="lowerLetter"/>
      <w:lvlText w:val="%5."/>
      <w:lvlJc w:val="left"/>
      <w:pPr>
        <w:ind w:left="3600" w:hanging="360"/>
      </w:pPr>
    </w:lvl>
    <w:lvl w:ilvl="5" w:tplc="1CBA5F60">
      <w:start w:val="1"/>
      <w:numFmt w:val="lowerRoman"/>
      <w:lvlText w:val="%6."/>
      <w:lvlJc w:val="right"/>
      <w:pPr>
        <w:ind w:left="4320" w:hanging="180"/>
      </w:pPr>
    </w:lvl>
    <w:lvl w:ilvl="6" w:tplc="5AE0B9D0">
      <w:start w:val="1"/>
      <w:numFmt w:val="decimal"/>
      <w:lvlText w:val="%7."/>
      <w:lvlJc w:val="left"/>
      <w:pPr>
        <w:ind w:left="5040" w:hanging="360"/>
      </w:pPr>
    </w:lvl>
    <w:lvl w:ilvl="7" w:tplc="F0F80D9E">
      <w:start w:val="1"/>
      <w:numFmt w:val="lowerLetter"/>
      <w:lvlText w:val="%8."/>
      <w:lvlJc w:val="left"/>
      <w:pPr>
        <w:ind w:left="5760" w:hanging="360"/>
      </w:pPr>
    </w:lvl>
    <w:lvl w:ilvl="8" w:tplc="D6EA7BA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190FFD"/>
    <w:multiLevelType w:val="hybridMultilevel"/>
    <w:tmpl w:val="FC4A651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2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B30D5"/>
    <w:multiLevelType w:val="hybridMultilevel"/>
    <w:tmpl w:val="59F0AE84"/>
    <w:lvl w:ilvl="0" w:tplc="A42CD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C5A8F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C088B"/>
    <w:multiLevelType w:val="hybridMultilevel"/>
    <w:tmpl w:val="CDE0B80C"/>
    <w:lvl w:ilvl="0" w:tplc="8806B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9347D0"/>
    <w:multiLevelType w:val="hybridMultilevel"/>
    <w:tmpl w:val="9A38BAE8"/>
    <w:lvl w:ilvl="0" w:tplc="53CAC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475F4F"/>
    <w:multiLevelType w:val="hybridMultilevel"/>
    <w:tmpl w:val="F342CC44"/>
    <w:lvl w:ilvl="0" w:tplc="9566FAB0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C8CB4E"/>
    <w:multiLevelType w:val="hybridMultilevel"/>
    <w:tmpl w:val="D26406AC"/>
    <w:lvl w:ilvl="0" w:tplc="76D44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2AB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46C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1853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8EB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E1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6E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434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CE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D01FE"/>
    <w:multiLevelType w:val="hybridMultilevel"/>
    <w:tmpl w:val="7026F966"/>
    <w:lvl w:ilvl="0" w:tplc="76D2CB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6951B"/>
    <w:multiLevelType w:val="hybridMultilevel"/>
    <w:tmpl w:val="CD5CF536"/>
    <w:lvl w:ilvl="0" w:tplc="D9F8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EF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441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65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67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297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4A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6E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9C9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1557E"/>
    <w:multiLevelType w:val="hybridMultilevel"/>
    <w:tmpl w:val="021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"/>
  </w:num>
  <w:num w:numId="3">
    <w:abstractNumId w:val="16"/>
  </w:num>
  <w:num w:numId="4">
    <w:abstractNumId w:val="1"/>
  </w:num>
  <w:num w:numId="5">
    <w:abstractNumId w:val="18"/>
  </w:num>
  <w:num w:numId="6">
    <w:abstractNumId w:val="9"/>
  </w:num>
  <w:num w:numId="7">
    <w:abstractNumId w:val="21"/>
  </w:num>
  <w:num w:numId="8">
    <w:abstractNumId w:val="42"/>
  </w:num>
  <w:num w:numId="9">
    <w:abstractNumId w:val="30"/>
  </w:num>
  <w:num w:numId="10">
    <w:abstractNumId w:val="0"/>
  </w:num>
  <w:num w:numId="11">
    <w:abstractNumId w:val="34"/>
  </w:num>
  <w:num w:numId="12">
    <w:abstractNumId w:val="39"/>
  </w:num>
  <w:num w:numId="13">
    <w:abstractNumId w:val="24"/>
  </w:num>
  <w:num w:numId="14">
    <w:abstractNumId w:val="12"/>
  </w:num>
  <w:num w:numId="15">
    <w:abstractNumId w:val="22"/>
  </w:num>
  <w:num w:numId="16">
    <w:abstractNumId w:val="41"/>
  </w:num>
  <w:num w:numId="17">
    <w:abstractNumId w:val="27"/>
  </w:num>
  <w:num w:numId="18">
    <w:abstractNumId w:val="4"/>
  </w:num>
  <w:num w:numId="19">
    <w:abstractNumId w:val="28"/>
  </w:num>
  <w:num w:numId="20">
    <w:abstractNumId w:val="38"/>
  </w:num>
  <w:num w:numId="21">
    <w:abstractNumId w:val="36"/>
  </w:num>
  <w:num w:numId="22">
    <w:abstractNumId w:val="15"/>
  </w:num>
  <w:num w:numId="23">
    <w:abstractNumId w:val="2"/>
  </w:num>
  <w:num w:numId="24">
    <w:abstractNumId w:val="10"/>
  </w:num>
  <w:num w:numId="25">
    <w:abstractNumId w:val="33"/>
  </w:num>
  <w:num w:numId="26">
    <w:abstractNumId w:val="17"/>
  </w:num>
  <w:num w:numId="27">
    <w:abstractNumId w:val="26"/>
  </w:num>
  <w:num w:numId="28">
    <w:abstractNumId w:val="11"/>
  </w:num>
  <w:num w:numId="29">
    <w:abstractNumId w:val="19"/>
  </w:num>
  <w:num w:numId="30">
    <w:abstractNumId w:val="7"/>
  </w:num>
  <w:num w:numId="31">
    <w:abstractNumId w:val="43"/>
  </w:num>
  <w:num w:numId="32">
    <w:abstractNumId w:val="25"/>
  </w:num>
  <w:num w:numId="33">
    <w:abstractNumId w:val="13"/>
  </w:num>
  <w:num w:numId="34">
    <w:abstractNumId w:val="20"/>
  </w:num>
  <w:num w:numId="35">
    <w:abstractNumId w:val="40"/>
  </w:num>
  <w:num w:numId="36">
    <w:abstractNumId w:val="35"/>
  </w:num>
  <w:num w:numId="37">
    <w:abstractNumId w:val="23"/>
  </w:num>
  <w:num w:numId="38">
    <w:abstractNumId w:val="5"/>
  </w:num>
  <w:num w:numId="39">
    <w:abstractNumId w:val="14"/>
  </w:num>
  <w:num w:numId="40">
    <w:abstractNumId w:val="31"/>
  </w:num>
  <w:num w:numId="41">
    <w:abstractNumId w:val="8"/>
  </w:num>
  <w:num w:numId="42">
    <w:abstractNumId w:val="29"/>
  </w:num>
  <w:num w:numId="43">
    <w:abstractNumId w:val="6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00A33"/>
    <w:rsid w:val="00012C63"/>
    <w:rsid w:val="00014382"/>
    <w:rsid w:val="000329BA"/>
    <w:rsid w:val="00033233"/>
    <w:rsid w:val="000518E6"/>
    <w:rsid w:val="00065C02"/>
    <w:rsid w:val="00067DE2"/>
    <w:rsid w:val="000739EE"/>
    <w:rsid w:val="0008448E"/>
    <w:rsid w:val="00084EE4"/>
    <w:rsid w:val="000E4466"/>
    <w:rsid w:val="001128C0"/>
    <w:rsid w:val="00126858"/>
    <w:rsid w:val="001397CB"/>
    <w:rsid w:val="001663ED"/>
    <w:rsid w:val="001672AB"/>
    <w:rsid w:val="00182CB3"/>
    <w:rsid w:val="001834E8"/>
    <w:rsid w:val="00190AEF"/>
    <w:rsid w:val="001A0439"/>
    <w:rsid w:val="001A6748"/>
    <w:rsid w:val="001B059B"/>
    <w:rsid w:val="001B5725"/>
    <w:rsid w:val="001C6FDE"/>
    <w:rsid w:val="001F2532"/>
    <w:rsid w:val="002129AB"/>
    <w:rsid w:val="00233EE4"/>
    <w:rsid w:val="00253D97"/>
    <w:rsid w:val="00275CAD"/>
    <w:rsid w:val="00284D34"/>
    <w:rsid w:val="002A616A"/>
    <w:rsid w:val="002B0D91"/>
    <w:rsid w:val="002B74B2"/>
    <w:rsid w:val="002C322E"/>
    <w:rsid w:val="002E0DA2"/>
    <w:rsid w:val="002F227D"/>
    <w:rsid w:val="002F4967"/>
    <w:rsid w:val="00301040"/>
    <w:rsid w:val="00314D34"/>
    <w:rsid w:val="00316ACE"/>
    <w:rsid w:val="00337281"/>
    <w:rsid w:val="003441EE"/>
    <w:rsid w:val="003904C4"/>
    <w:rsid w:val="00392E95"/>
    <w:rsid w:val="003B37F1"/>
    <w:rsid w:val="003C3511"/>
    <w:rsid w:val="003D5224"/>
    <w:rsid w:val="003F7B22"/>
    <w:rsid w:val="004113B1"/>
    <w:rsid w:val="004341FE"/>
    <w:rsid w:val="00441B01"/>
    <w:rsid w:val="00441C95"/>
    <w:rsid w:val="00441D6D"/>
    <w:rsid w:val="00455941"/>
    <w:rsid w:val="0046608A"/>
    <w:rsid w:val="00483977"/>
    <w:rsid w:val="004D19AF"/>
    <w:rsid w:val="004F3297"/>
    <w:rsid w:val="005027B3"/>
    <w:rsid w:val="00524A7F"/>
    <w:rsid w:val="00535542"/>
    <w:rsid w:val="00551859"/>
    <w:rsid w:val="00552FC8"/>
    <w:rsid w:val="00557B84"/>
    <w:rsid w:val="0059322A"/>
    <w:rsid w:val="00597A54"/>
    <w:rsid w:val="005A2B7C"/>
    <w:rsid w:val="005B773B"/>
    <w:rsid w:val="005B7B02"/>
    <w:rsid w:val="005C1DEB"/>
    <w:rsid w:val="005D0667"/>
    <w:rsid w:val="005E59EC"/>
    <w:rsid w:val="005F2DA7"/>
    <w:rsid w:val="006027BA"/>
    <w:rsid w:val="0062428C"/>
    <w:rsid w:val="00635B3B"/>
    <w:rsid w:val="00637720"/>
    <w:rsid w:val="00650D7D"/>
    <w:rsid w:val="00652A46"/>
    <w:rsid w:val="00655F75"/>
    <w:rsid w:val="00661811"/>
    <w:rsid w:val="00665C52"/>
    <w:rsid w:val="00670892"/>
    <w:rsid w:val="00675AC2"/>
    <w:rsid w:val="0068780E"/>
    <w:rsid w:val="006A01A2"/>
    <w:rsid w:val="006D5B59"/>
    <w:rsid w:val="006F7E9D"/>
    <w:rsid w:val="00703949"/>
    <w:rsid w:val="0070467B"/>
    <w:rsid w:val="007057D7"/>
    <w:rsid w:val="00715B6A"/>
    <w:rsid w:val="007208FE"/>
    <w:rsid w:val="00722DC2"/>
    <w:rsid w:val="0072752C"/>
    <w:rsid w:val="0073092D"/>
    <w:rsid w:val="007325B9"/>
    <w:rsid w:val="007439E7"/>
    <w:rsid w:val="007522F8"/>
    <w:rsid w:val="00785280"/>
    <w:rsid w:val="007A0F52"/>
    <w:rsid w:val="007A2DAE"/>
    <w:rsid w:val="007B7ABE"/>
    <w:rsid w:val="007D72CD"/>
    <w:rsid w:val="007E0893"/>
    <w:rsid w:val="007E591C"/>
    <w:rsid w:val="00803070"/>
    <w:rsid w:val="00803CB2"/>
    <w:rsid w:val="0082145B"/>
    <w:rsid w:val="00823B24"/>
    <w:rsid w:val="00827236"/>
    <w:rsid w:val="008369F2"/>
    <w:rsid w:val="00845551"/>
    <w:rsid w:val="00850F18"/>
    <w:rsid w:val="008514C2"/>
    <w:rsid w:val="00854BA9"/>
    <w:rsid w:val="00855041"/>
    <w:rsid w:val="0086266F"/>
    <w:rsid w:val="00874853"/>
    <w:rsid w:val="008A568F"/>
    <w:rsid w:val="008B05B5"/>
    <w:rsid w:val="008C6794"/>
    <w:rsid w:val="008D5B0B"/>
    <w:rsid w:val="008F2B58"/>
    <w:rsid w:val="008F7B2E"/>
    <w:rsid w:val="009017AE"/>
    <w:rsid w:val="00902F41"/>
    <w:rsid w:val="00937FC3"/>
    <w:rsid w:val="0095281D"/>
    <w:rsid w:val="0097735C"/>
    <w:rsid w:val="009A5F7C"/>
    <w:rsid w:val="009B2F15"/>
    <w:rsid w:val="009B2F64"/>
    <w:rsid w:val="009E07AC"/>
    <w:rsid w:val="009E1731"/>
    <w:rsid w:val="009E5E50"/>
    <w:rsid w:val="00A2060A"/>
    <w:rsid w:val="00A6355F"/>
    <w:rsid w:val="00A650BA"/>
    <w:rsid w:val="00A66797"/>
    <w:rsid w:val="00A915A1"/>
    <w:rsid w:val="00AB33CD"/>
    <w:rsid w:val="00AB4910"/>
    <w:rsid w:val="00AE3EFD"/>
    <w:rsid w:val="00B00D3C"/>
    <w:rsid w:val="00B05A13"/>
    <w:rsid w:val="00B10E2E"/>
    <w:rsid w:val="00B2706A"/>
    <w:rsid w:val="00B433D9"/>
    <w:rsid w:val="00B60AE3"/>
    <w:rsid w:val="00B60AFA"/>
    <w:rsid w:val="00B64D45"/>
    <w:rsid w:val="00B72922"/>
    <w:rsid w:val="00B85AA0"/>
    <w:rsid w:val="00B93175"/>
    <w:rsid w:val="00BA399A"/>
    <w:rsid w:val="00BA4383"/>
    <w:rsid w:val="00BB6FED"/>
    <w:rsid w:val="00BC6FDA"/>
    <w:rsid w:val="00BD3FE3"/>
    <w:rsid w:val="00C03342"/>
    <w:rsid w:val="00C03534"/>
    <w:rsid w:val="00C12F4C"/>
    <w:rsid w:val="00C26E30"/>
    <w:rsid w:val="00C272AA"/>
    <w:rsid w:val="00C47DDF"/>
    <w:rsid w:val="00C60438"/>
    <w:rsid w:val="00C63AA5"/>
    <w:rsid w:val="00CB0E5B"/>
    <w:rsid w:val="00CB51C6"/>
    <w:rsid w:val="00CB5F3C"/>
    <w:rsid w:val="00CC2ABB"/>
    <w:rsid w:val="00CE11A8"/>
    <w:rsid w:val="00CF4C8C"/>
    <w:rsid w:val="00D117D0"/>
    <w:rsid w:val="00D14DFD"/>
    <w:rsid w:val="00D278A7"/>
    <w:rsid w:val="00D33FEA"/>
    <w:rsid w:val="00D36AF3"/>
    <w:rsid w:val="00D4597D"/>
    <w:rsid w:val="00D75BDB"/>
    <w:rsid w:val="00D8657E"/>
    <w:rsid w:val="00DF0C14"/>
    <w:rsid w:val="00E05097"/>
    <w:rsid w:val="00E05F5F"/>
    <w:rsid w:val="00E20C0D"/>
    <w:rsid w:val="00E26FD4"/>
    <w:rsid w:val="00E32648"/>
    <w:rsid w:val="00E46006"/>
    <w:rsid w:val="00E67088"/>
    <w:rsid w:val="00E770F4"/>
    <w:rsid w:val="00E90233"/>
    <w:rsid w:val="00E923BE"/>
    <w:rsid w:val="00EA1794"/>
    <w:rsid w:val="00EB7B72"/>
    <w:rsid w:val="00ED214C"/>
    <w:rsid w:val="00F13DDA"/>
    <w:rsid w:val="00F40796"/>
    <w:rsid w:val="00F4669B"/>
    <w:rsid w:val="00F54663"/>
    <w:rsid w:val="00F57DEB"/>
    <w:rsid w:val="00F8003F"/>
    <w:rsid w:val="00F80527"/>
    <w:rsid w:val="00F95781"/>
    <w:rsid w:val="00FE46DC"/>
    <w:rsid w:val="00FF3C4D"/>
    <w:rsid w:val="012E4131"/>
    <w:rsid w:val="01F45938"/>
    <w:rsid w:val="02680D47"/>
    <w:rsid w:val="0296AAAF"/>
    <w:rsid w:val="02CB5438"/>
    <w:rsid w:val="02D4DFD4"/>
    <w:rsid w:val="02F5C912"/>
    <w:rsid w:val="0362A35C"/>
    <w:rsid w:val="039D00D2"/>
    <w:rsid w:val="041FD918"/>
    <w:rsid w:val="0459052B"/>
    <w:rsid w:val="04868D86"/>
    <w:rsid w:val="0500B505"/>
    <w:rsid w:val="05A9A7C7"/>
    <w:rsid w:val="05C1A469"/>
    <w:rsid w:val="06F3BEAC"/>
    <w:rsid w:val="07D75898"/>
    <w:rsid w:val="082F252B"/>
    <w:rsid w:val="093CF434"/>
    <w:rsid w:val="09546C39"/>
    <w:rsid w:val="095DE83D"/>
    <w:rsid w:val="096542FC"/>
    <w:rsid w:val="097307C6"/>
    <w:rsid w:val="0A072ACD"/>
    <w:rsid w:val="0A66C766"/>
    <w:rsid w:val="0AFDF2C7"/>
    <w:rsid w:val="0B479ED3"/>
    <w:rsid w:val="0BBBCD64"/>
    <w:rsid w:val="0C919231"/>
    <w:rsid w:val="0CDAFD87"/>
    <w:rsid w:val="0D6C21F8"/>
    <w:rsid w:val="0DAF0DC0"/>
    <w:rsid w:val="0E527BCE"/>
    <w:rsid w:val="0E6E6AD2"/>
    <w:rsid w:val="0E76406B"/>
    <w:rsid w:val="0EDA2740"/>
    <w:rsid w:val="0EEB5875"/>
    <w:rsid w:val="0F1957F6"/>
    <w:rsid w:val="0F2E84EF"/>
    <w:rsid w:val="0FCA27AF"/>
    <w:rsid w:val="109CDBF7"/>
    <w:rsid w:val="10CE1B8D"/>
    <w:rsid w:val="11433679"/>
    <w:rsid w:val="11710D7B"/>
    <w:rsid w:val="146DEA8C"/>
    <w:rsid w:val="150F8832"/>
    <w:rsid w:val="15263911"/>
    <w:rsid w:val="15519DE2"/>
    <w:rsid w:val="1558CA3A"/>
    <w:rsid w:val="159252E7"/>
    <w:rsid w:val="15FF90CD"/>
    <w:rsid w:val="16EBEC9B"/>
    <w:rsid w:val="1716001D"/>
    <w:rsid w:val="17460F5D"/>
    <w:rsid w:val="17D59A58"/>
    <w:rsid w:val="18DD18E1"/>
    <w:rsid w:val="19306C35"/>
    <w:rsid w:val="19E68084"/>
    <w:rsid w:val="1A8E2DFB"/>
    <w:rsid w:val="1AAF476A"/>
    <w:rsid w:val="1ACC52B9"/>
    <w:rsid w:val="1AD7AED9"/>
    <w:rsid w:val="1AEFDA38"/>
    <w:rsid w:val="1B6D1B12"/>
    <w:rsid w:val="1CB96EB8"/>
    <w:rsid w:val="1CE8BF86"/>
    <w:rsid w:val="1D352CC9"/>
    <w:rsid w:val="1D5082DE"/>
    <w:rsid w:val="1DF60353"/>
    <w:rsid w:val="1E582C43"/>
    <w:rsid w:val="1F028E0C"/>
    <w:rsid w:val="1F80EC4F"/>
    <w:rsid w:val="1FCF4176"/>
    <w:rsid w:val="1FD43333"/>
    <w:rsid w:val="2084C538"/>
    <w:rsid w:val="20DFFE9C"/>
    <w:rsid w:val="21DB6A4A"/>
    <w:rsid w:val="22553FC7"/>
    <w:rsid w:val="2257CDB4"/>
    <w:rsid w:val="23192733"/>
    <w:rsid w:val="235279DF"/>
    <w:rsid w:val="23ABE0BE"/>
    <w:rsid w:val="240A6359"/>
    <w:rsid w:val="250D4BE6"/>
    <w:rsid w:val="252895B3"/>
    <w:rsid w:val="273ADE8A"/>
    <w:rsid w:val="27FCA06D"/>
    <w:rsid w:val="299BF3B5"/>
    <w:rsid w:val="29C4D211"/>
    <w:rsid w:val="29CDD3AD"/>
    <w:rsid w:val="2A31E5C5"/>
    <w:rsid w:val="2A597B3F"/>
    <w:rsid w:val="2C51A3EE"/>
    <w:rsid w:val="2E49F1EC"/>
    <w:rsid w:val="2E690754"/>
    <w:rsid w:val="2EC702A9"/>
    <w:rsid w:val="301D4854"/>
    <w:rsid w:val="3025899C"/>
    <w:rsid w:val="306112AE"/>
    <w:rsid w:val="3152E7BA"/>
    <w:rsid w:val="3268F9C6"/>
    <w:rsid w:val="333A79AD"/>
    <w:rsid w:val="33D9835D"/>
    <w:rsid w:val="3417E48E"/>
    <w:rsid w:val="3511B054"/>
    <w:rsid w:val="359FFD4E"/>
    <w:rsid w:val="35A2413D"/>
    <w:rsid w:val="36203DDB"/>
    <w:rsid w:val="36D4727C"/>
    <w:rsid w:val="36DBF799"/>
    <w:rsid w:val="3702D775"/>
    <w:rsid w:val="370DF188"/>
    <w:rsid w:val="38B0BDA5"/>
    <w:rsid w:val="390CA685"/>
    <w:rsid w:val="3932F968"/>
    <w:rsid w:val="3A2B0DF9"/>
    <w:rsid w:val="3A607F4F"/>
    <w:rsid w:val="3A60ABA4"/>
    <w:rsid w:val="3AB8CFC5"/>
    <w:rsid w:val="3D0AE00F"/>
    <w:rsid w:val="3D6FD7EA"/>
    <w:rsid w:val="3D7747D7"/>
    <w:rsid w:val="3DA43713"/>
    <w:rsid w:val="3E3D055B"/>
    <w:rsid w:val="3F1D5534"/>
    <w:rsid w:val="40546446"/>
    <w:rsid w:val="40C1B6E8"/>
    <w:rsid w:val="4251D9F2"/>
    <w:rsid w:val="42722CFB"/>
    <w:rsid w:val="4350F1E0"/>
    <w:rsid w:val="43AC195A"/>
    <w:rsid w:val="43AE912D"/>
    <w:rsid w:val="43D10762"/>
    <w:rsid w:val="43FA50DB"/>
    <w:rsid w:val="4401B670"/>
    <w:rsid w:val="445791E6"/>
    <w:rsid w:val="445AD5B1"/>
    <w:rsid w:val="44870E84"/>
    <w:rsid w:val="4504C6C1"/>
    <w:rsid w:val="46B40E35"/>
    <w:rsid w:val="46B7BEEF"/>
    <w:rsid w:val="46E3E5C4"/>
    <w:rsid w:val="470DF7A3"/>
    <w:rsid w:val="47363352"/>
    <w:rsid w:val="47C098CE"/>
    <w:rsid w:val="47CC8818"/>
    <w:rsid w:val="484FADA6"/>
    <w:rsid w:val="4865DFFC"/>
    <w:rsid w:val="48DCF67C"/>
    <w:rsid w:val="4942038D"/>
    <w:rsid w:val="49F02163"/>
    <w:rsid w:val="4B705B1F"/>
    <w:rsid w:val="4C47E747"/>
    <w:rsid w:val="4D165F58"/>
    <w:rsid w:val="4DFC66EF"/>
    <w:rsid w:val="4E13F26F"/>
    <w:rsid w:val="4E465FDF"/>
    <w:rsid w:val="4ECF613C"/>
    <w:rsid w:val="4F5849F3"/>
    <w:rsid w:val="4F8BA63B"/>
    <w:rsid w:val="50360D47"/>
    <w:rsid w:val="508954FC"/>
    <w:rsid w:val="518E967D"/>
    <w:rsid w:val="52804F3D"/>
    <w:rsid w:val="53DD4A00"/>
    <w:rsid w:val="540A5D92"/>
    <w:rsid w:val="541E7B32"/>
    <w:rsid w:val="56C92421"/>
    <w:rsid w:val="572C7AB4"/>
    <w:rsid w:val="58175ECD"/>
    <w:rsid w:val="582352A7"/>
    <w:rsid w:val="5921F75B"/>
    <w:rsid w:val="59CF2090"/>
    <w:rsid w:val="59E556F4"/>
    <w:rsid w:val="5A58182E"/>
    <w:rsid w:val="5A84C107"/>
    <w:rsid w:val="5ABC90A7"/>
    <w:rsid w:val="5B00190F"/>
    <w:rsid w:val="5B43CE84"/>
    <w:rsid w:val="5B7DF952"/>
    <w:rsid w:val="5E154547"/>
    <w:rsid w:val="5E4A2DD7"/>
    <w:rsid w:val="5ED8004F"/>
    <w:rsid w:val="5F268AA3"/>
    <w:rsid w:val="5F98838E"/>
    <w:rsid w:val="5FD57760"/>
    <w:rsid w:val="60EBA0B0"/>
    <w:rsid w:val="618FF67E"/>
    <w:rsid w:val="631A745C"/>
    <w:rsid w:val="632516C9"/>
    <w:rsid w:val="633378DE"/>
    <w:rsid w:val="64A469CF"/>
    <w:rsid w:val="6576DE7C"/>
    <w:rsid w:val="65EEC7D2"/>
    <w:rsid w:val="66673E37"/>
    <w:rsid w:val="66EC23D2"/>
    <w:rsid w:val="66F53039"/>
    <w:rsid w:val="671F99C5"/>
    <w:rsid w:val="673A458B"/>
    <w:rsid w:val="675325DA"/>
    <w:rsid w:val="679B9DA9"/>
    <w:rsid w:val="67DF882A"/>
    <w:rsid w:val="67E6A674"/>
    <w:rsid w:val="6807EA6C"/>
    <w:rsid w:val="68316DCB"/>
    <w:rsid w:val="698D1B19"/>
    <w:rsid w:val="69A2D46F"/>
    <w:rsid w:val="6BDF06A0"/>
    <w:rsid w:val="6BDF91AB"/>
    <w:rsid w:val="6DF55321"/>
    <w:rsid w:val="6E60B498"/>
    <w:rsid w:val="6EC6772C"/>
    <w:rsid w:val="6FD573B1"/>
    <w:rsid w:val="70EFB43A"/>
    <w:rsid w:val="7144B6CF"/>
    <w:rsid w:val="72D65218"/>
    <w:rsid w:val="72FC3AE2"/>
    <w:rsid w:val="72FC6A66"/>
    <w:rsid w:val="731BE87C"/>
    <w:rsid w:val="7394ED6C"/>
    <w:rsid w:val="74B34F14"/>
    <w:rsid w:val="7628FF89"/>
    <w:rsid w:val="76874BE6"/>
    <w:rsid w:val="7687B527"/>
    <w:rsid w:val="773D9380"/>
    <w:rsid w:val="783FC62A"/>
    <w:rsid w:val="7857E3CF"/>
    <w:rsid w:val="78606BC5"/>
    <w:rsid w:val="793AB09F"/>
    <w:rsid w:val="7A146546"/>
    <w:rsid w:val="7A743CD0"/>
    <w:rsid w:val="7ACD4630"/>
    <w:rsid w:val="7AF5B25F"/>
    <w:rsid w:val="7AF9B485"/>
    <w:rsid w:val="7B2B7A05"/>
    <w:rsid w:val="7B32E4F7"/>
    <w:rsid w:val="7B675B6D"/>
    <w:rsid w:val="7B970497"/>
    <w:rsid w:val="7C463CF0"/>
    <w:rsid w:val="7C84657A"/>
    <w:rsid w:val="7CD46286"/>
    <w:rsid w:val="7DE231B2"/>
    <w:rsid w:val="7E2F8C1C"/>
    <w:rsid w:val="7E5B4629"/>
    <w:rsid w:val="7EABA1F2"/>
    <w:rsid w:val="7ED16A06"/>
    <w:rsid w:val="7FC4F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E26FD4"/>
  </w:style>
  <w:style w:type="character" w:styleId="Hipercze">
    <w:name w:val="Hyperlink"/>
    <w:basedOn w:val="Domylnaczcionkaakapitu"/>
    <w:uiPriority w:val="99"/>
    <w:semiHidden/>
    <w:unhideWhenUsed/>
    <w:rsid w:val="00E26FD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26FD4"/>
    <w:rPr>
      <w:color w:val="800080"/>
      <w:u w:val="single"/>
    </w:rPr>
  </w:style>
  <w:style w:type="paragraph" w:customStyle="1" w:styleId="msonormal0">
    <w:name w:val="msonormal"/>
    <w:basedOn w:val="Normalny"/>
    <w:rsid w:val="00E2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4">
    <w:name w:val="xl74"/>
    <w:basedOn w:val="Normalny"/>
    <w:rsid w:val="00E26FD4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75">
    <w:name w:val="xl75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76">
    <w:name w:val="xl76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77">
    <w:name w:val="xl77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8">
    <w:name w:val="xl78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9">
    <w:name w:val="xl79"/>
    <w:basedOn w:val="Normalny"/>
    <w:rsid w:val="00E26FD4"/>
    <w:pPr>
      <w:pBdr>
        <w:top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80">
    <w:name w:val="xl8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1">
    <w:name w:val="xl8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2">
    <w:name w:val="xl8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3">
    <w:name w:val="xl8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4">
    <w:name w:val="xl84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85">
    <w:name w:val="xl85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6">
    <w:name w:val="xl86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7">
    <w:name w:val="xl8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8">
    <w:name w:val="xl88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9">
    <w:name w:val="xl89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0">
    <w:name w:val="xl90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1">
    <w:name w:val="xl91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2">
    <w:name w:val="xl92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3">
    <w:name w:val="xl9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4">
    <w:name w:val="xl94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40"/>
      <w:szCs w:val="40"/>
      <w:lang w:eastAsia="pl-PL"/>
      <w14:ligatures w14:val="none"/>
    </w:rPr>
  </w:style>
  <w:style w:type="paragraph" w:customStyle="1" w:styleId="xl95">
    <w:name w:val="xl9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6">
    <w:name w:val="xl9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7">
    <w:name w:val="xl97"/>
    <w:basedOn w:val="Normalny"/>
    <w:rsid w:val="00E26FD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8">
    <w:name w:val="xl98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9">
    <w:name w:val="xl99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0">
    <w:name w:val="xl100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1">
    <w:name w:val="xl10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2">
    <w:name w:val="xl10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3">
    <w:name w:val="xl103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4">
    <w:name w:val="xl10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5">
    <w:name w:val="xl105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6">
    <w:name w:val="xl106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7">
    <w:name w:val="xl107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8">
    <w:name w:val="xl10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09">
    <w:name w:val="xl10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0">
    <w:name w:val="xl11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1">
    <w:name w:val="xl111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2">
    <w:name w:val="xl112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3">
    <w:name w:val="xl11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14">
    <w:name w:val="xl114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5">
    <w:name w:val="xl11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6">
    <w:name w:val="xl116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7">
    <w:name w:val="xl117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8">
    <w:name w:val="xl11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9">
    <w:name w:val="xl119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0">
    <w:name w:val="xl120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1">
    <w:name w:val="xl12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22">
    <w:name w:val="xl12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3">
    <w:name w:val="xl123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24">
    <w:name w:val="xl12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5">
    <w:name w:val="xl12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7">
    <w:name w:val="xl12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8">
    <w:name w:val="xl12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9">
    <w:name w:val="xl12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0">
    <w:name w:val="xl130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1">
    <w:name w:val="xl13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2">
    <w:name w:val="xl13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3">
    <w:name w:val="xl13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4">
    <w:name w:val="xl13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5">
    <w:name w:val="xl135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6">
    <w:name w:val="xl13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7">
    <w:name w:val="xl137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38">
    <w:name w:val="xl138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9">
    <w:name w:val="xl13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0">
    <w:name w:val="xl140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1">
    <w:name w:val="xl14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42">
    <w:name w:val="xl14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3">
    <w:name w:val="xl14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4">
    <w:name w:val="xl14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5">
    <w:name w:val="xl14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6">
    <w:name w:val="xl146"/>
    <w:basedOn w:val="Normalny"/>
    <w:rsid w:val="00E26F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7">
    <w:name w:val="xl147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8">
    <w:name w:val="xl148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49">
    <w:name w:val="xl149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0">
    <w:name w:val="xl150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1">
    <w:name w:val="xl151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2">
    <w:name w:val="xl152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3">
    <w:name w:val="xl15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4">
    <w:name w:val="xl154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5">
    <w:name w:val="xl155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6">
    <w:name w:val="xl15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7">
    <w:name w:val="xl157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8">
    <w:name w:val="xl15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9">
    <w:name w:val="xl159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0">
    <w:name w:val="xl160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1">
    <w:name w:val="xl161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2">
    <w:name w:val="xl162"/>
    <w:basedOn w:val="Normalny"/>
    <w:rsid w:val="00E26FD4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3">
    <w:name w:val="xl163"/>
    <w:basedOn w:val="Normalny"/>
    <w:rsid w:val="00E26FD4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4">
    <w:name w:val="xl164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5">
    <w:name w:val="xl165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6">
    <w:name w:val="xl16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7">
    <w:name w:val="xl167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8">
    <w:name w:val="xl168"/>
    <w:basedOn w:val="Normalny"/>
    <w:rsid w:val="00E26FD4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9">
    <w:name w:val="xl169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70">
    <w:name w:val="xl170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1">
    <w:name w:val="xl171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2">
    <w:name w:val="xl172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C4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C4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53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74162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4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328350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fca30f7f8bc1f378f952b272517139a4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31bc6be99d6a2632da9ca34f9e481925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2.xml><?xml version="1.0" encoding="utf-8"?>
<ds:datastoreItem xmlns:ds="http://schemas.openxmlformats.org/officeDocument/2006/customXml" ds:itemID="{E5CA3A84-9D99-42AA-86B4-D9B9B23CB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1206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Biblioteka WSB</cp:lastModifiedBy>
  <cp:revision>7</cp:revision>
  <dcterms:created xsi:type="dcterms:W3CDTF">2026-01-21T11:03:00Z</dcterms:created>
  <dcterms:modified xsi:type="dcterms:W3CDTF">2026-01-22T09:05:00Z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